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8F1F" w14:textId="77777777" w:rsidR="003A2060" w:rsidRDefault="003A2060" w:rsidP="003A206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0"/>
          <w:szCs w:val="40"/>
          <w:u w:val="single"/>
          <w:lang w:val="fr-FR" w:eastAsia="en-US"/>
        </w:rPr>
      </w:pPr>
      <w:r>
        <w:rPr>
          <w:rFonts w:eastAsiaTheme="minorHAnsi"/>
          <w:b/>
          <w:bCs/>
          <w:sz w:val="40"/>
          <w:szCs w:val="40"/>
          <w:u w:val="single"/>
          <w:lang w:val="fr-FR" w:eastAsia="en-US"/>
        </w:rPr>
        <w:t>BOURSES DES RELIGIEUSES</w:t>
      </w:r>
    </w:p>
    <w:p w14:paraId="5E718821" w14:textId="77777777" w:rsidR="003A2060" w:rsidRDefault="003A2060" w:rsidP="003A206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0"/>
          <w:szCs w:val="40"/>
          <w:u w:val="single"/>
          <w:lang w:val="fr-FR" w:eastAsia="en-US"/>
        </w:rPr>
      </w:pPr>
      <w:r>
        <w:rPr>
          <w:rFonts w:eastAsiaTheme="minorHAnsi"/>
          <w:b/>
          <w:bCs/>
          <w:sz w:val="40"/>
          <w:szCs w:val="40"/>
          <w:u w:val="single"/>
          <w:lang w:val="fr-FR" w:eastAsia="en-US"/>
        </w:rPr>
        <w:t>NOTRE-DAME-DU-SACRÉ-COEUR</w:t>
      </w:r>
    </w:p>
    <w:p w14:paraId="44803B18" w14:textId="77777777" w:rsidR="003A2060" w:rsidRDefault="003A2060" w:rsidP="003A206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0"/>
          <w:szCs w:val="40"/>
          <w:u w:val="single"/>
          <w:lang w:val="fr-FR" w:eastAsia="en-US"/>
        </w:rPr>
      </w:pPr>
    </w:p>
    <w:p w14:paraId="0667F126" w14:textId="77777777" w:rsidR="003A2060" w:rsidRDefault="003A2060" w:rsidP="003A20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fr-FR" w:eastAsia="en-US"/>
        </w:rPr>
      </w:pPr>
      <w:r>
        <w:rPr>
          <w:rFonts w:eastAsiaTheme="minorHAnsi"/>
          <w:b/>
          <w:bCs/>
          <w:sz w:val="28"/>
          <w:szCs w:val="28"/>
          <w:u w:val="single"/>
          <w:lang w:val="fr-FR" w:eastAsia="en-US"/>
        </w:rPr>
        <w:t>MONTANT</w:t>
      </w:r>
      <w:r>
        <w:rPr>
          <w:rFonts w:eastAsiaTheme="minorHAnsi"/>
          <w:b/>
          <w:bCs/>
          <w:sz w:val="28"/>
          <w:szCs w:val="28"/>
          <w:lang w:val="fr-FR" w:eastAsia="en-US"/>
        </w:rPr>
        <w:t> :</w:t>
      </w:r>
    </w:p>
    <w:p w14:paraId="5C9AE1B8" w14:textId="77777777" w:rsidR="003A2060" w:rsidRDefault="003A2060" w:rsidP="003A20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val="fr-FR" w:eastAsia="en-US"/>
        </w:rPr>
      </w:pPr>
    </w:p>
    <w:p w14:paraId="3CD24269" w14:textId="77777777" w:rsidR="003A2060" w:rsidRDefault="003A2060" w:rsidP="003A2060">
      <w:pPr>
        <w:autoSpaceDE w:val="0"/>
        <w:autoSpaceDN w:val="0"/>
        <w:adjustRightInd w:val="0"/>
        <w:ind w:left="705"/>
        <w:rPr>
          <w:rFonts w:eastAsiaTheme="minorHAnsi"/>
          <w:lang w:val="fr-FR" w:eastAsia="en-US"/>
        </w:rPr>
      </w:pPr>
      <w:r>
        <w:rPr>
          <w:rFonts w:eastAsiaTheme="minorHAnsi"/>
          <w:b/>
          <w:bCs/>
          <w:sz w:val="28"/>
          <w:szCs w:val="28"/>
          <w:lang w:val="fr-FR" w:eastAsia="en-US"/>
        </w:rPr>
        <w:t>DEUX (2) BOURSES DE 500 $</w:t>
      </w:r>
    </w:p>
    <w:p w14:paraId="694A8591" w14:textId="77777777" w:rsidR="003A2060" w:rsidRDefault="003A2060" w:rsidP="003A2060">
      <w:pPr>
        <w:autoSpaceDE w:val="0"/>
        <w:autoSpaceDN w:val="0"/>
        <w:adjustRightInd w:val="0"/>
        <w:rPr>
          <w:rFonts w:eastAsiaTheme="minorHAnsi"/>
          <w:lang w:val="fr-FR" w:eastAsia="en-US"/>
        </w:rPr>
      </w:pPr>
    </w:p>
    <w:p w14:paraId="6AF2FA31" w14:textId="77777777" w:rsidR="003A2060" w:rsidRDefault="003A2060" w:rsidP="003A20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fr-FR" w:eastAsia="en-US"/>
        </w:rPr>
      </w:pPr>
      <w:r>
        <w:rPr>
          <w:rFonts w:eastAsiaTheme="minorHAnsi"/>
          <w:b/>
          <w:bCs/>
          <w:sz w:val="28"/>
          <w:szCs w:val="28"/>
          <w:u w:val="single"/>
          <w:lang w:val="fr-FR" w:eastAsia="en-US"/>
        </w:rPr>
        <w:t>CONDITIONS POUR POSTULER</w:t>
      </w:r>
      <w:r>
        <w:rPr>
          <w:rFonts w:eastAsiaTheme="minorHAnsi"/>
          <w:b/>
          <w:bCs/>
          <w:sz w:val="28"/>
          <w:szCs w:val="28"/>
          <w:lang w:val="fr-FR" w:eastAsia="en-US"/>
        </w:rPr>
        <w:t> :</w:t>
      </w:r>
    </w:p>
    <w:p w14:paraId="067526EF" w14:textId="77777777" w:rsidR="003A2060" w:rsidRDefault="003A2060" w:rsidP="003A20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val="fr-FR" w:eastAsia="en-US"/>
        </w:rPr>
      </w:pPr>
    </w:p>
    <w:p w14:paraId="57635F7C" w14:textId="04D3B514" w:rsidR="003A2060" w:rsidRDefault="003A2060" w:rsidP="003A2060">
      <w:pPr>
        <w:autoSpaceDE w:val="0"/>
        <w:autoSpaceDN w:val="0"/>
        <w:adjustRightInd w:val="0"/>
        <w:ind w:left="720"/>
        <w:rPr>
          <w:rFonts w:eastAsiaTheme="minorEastAsia"/>
          <w:sz w:val="28"/>
          <w:szCs w:val="28"/>
          <w:lang w:val="fr-FR" w:eastAsia="en-US"/>
        </w:rPr>
      </w:pPr>
      <w:r w:rsidRPr="586E1F47">
        <w:rPr>
          <w:rFonts w:eastAsiaTheme="minorEastAsia"/>
          <w:sz w:val="28"/>
          <w:szCs w:val="28"/>
          <w:lang w:val="fr-FR" w:eastAsia="en-US"/>
        </w:rPr>
        <w:t>Tous les élèves en 12</w:t>
      </w:r>
      <w:r w:rsidRPr="586E1F47">
        <w:rPr>
          <w:rFonts w:eastAsiaTheme="minorEastAsia"/>
          <w:sz w:val="28"/>
          <w:szCs w:val="28"/>
          <w:vertAlign w:val="superscript"/>
          <w:lang w:val="fr-FR" w:eastAsia="en-US"/>
        </w:rPr>
        <w:t>e</w:t>
      </w:r>
      <w:r w:rsidRPr="586E1F47">
        <w:rPr>
          <w:rFonts w:eastAsiaTheme="minorEastAsia"/>
          <w:sz w:val="28"/>
          <w:szCs w:val="28"/>
          <w:lang w:val="fr-FR" w:eastAsia="en-US"/>
        </w:rPr>
        <w:t xml:space="preserve"> année à la Cité des Jeunes A.-M.-</w:t>
      </w:r>
      <w:proofErr w:type="spellStart"/>
      <w:r w:rsidRPr="586E1F47">
        <w:rPr>
          <w:rFonts w:eastAsiaTheme="minorEastAsia"/>
          <w:sz w:val="28"/>
          <w:szCs w:val="28"/>
          <w:lang w:val="fr-FR" w:eastAsia="en-US"/>
        </w:rPr>
        <w:t>Sormany</w:t>
      </w:r>
      <w:proofErr w:type="spellEnd"/>
      <w:r w:rsidRPr="586E1F47">
        <w:rPr>
          <w:rFonts w:eastAsiaTheme="minorEastAsia"/>
          <w:sz w:val="28"/>
          <w:szCs w:val="28"/>
          <w:lang w:val="fr-FR" w:eastAsia="en-US"/>
        </w:rPr>
        <w:t xml:space="preserve"> qui, pendant l’année scolaire 202</w:t>
      </w:r>
      <w:r w:rsidR="008E1EEA" w:rsidRPr="586E1F47">
        <w:rPr>
          <w:rFonts w:eastAsiaTheme="minorEastAsia"/>
          <w:sz w:val="28"/>
          <w:szCs w:val="28"/>
          <w:lang w:val="fr-FR" w:eastAsia="en-US"/>
        </w:rPr>
        <w:t>4</w:t>
      </w:r>
      <w:r w:rsidRPr="586E1F47">
        <w:rPr>
          <w:rFonts w:eastAsiaTheme="minorEastAsia"/>
          <w:sz w:val="28"/>
          <w:szCs w:val="28"/>
          <w:lang w:val="fr-FR" w:eastAsia="en-US"/>
        </w:rPr>
        <w:t>-202</w:t>
      </w:r>
      <w:r w:rsidR="531ECBCB" w:rsidRPr="586E1F47">
        <w:rPr>
          <w:rFonts w:eastAsiaTheme="minorEastAsia"/>
          <w:sz w:val="28"/>
          <w:szCs w:val="28"/>
          <w:lang w:val="fr-FR" w:eastAsia="en-US"/>
        </w:rPr>
        <w:t>5</w:t>
      </w:r>
      <w:r w:rsidRPr="586E1F47">
        <w:rPr>
          <w:rFonts w:eastAsiaTheme="minorEastAsia"/>
          <w:sz w:val="28"/>
          <w:szCs w:val="28"/>
          <w:lang w:val="fr-FR" w:eastAsia="en-US"/>
        </w:rPr>
        <w:t>, seront inscrits à temps plein à un collège, université ou autre institution éducationnelle postsecondaire.</w:t>
      </w:r>
    </w:p>
    <w:p w14:paraId="1A530EE3" w14:textId="77777777" w:rsidR="003A2060" w:rsidRDefault="003A2060" w:rsidP="003A2060">
      <w:pPr>
        <w:autoSpaceDE w:val="0"/>
        <w:autoSpaceDN w:val="0"/>
        <w:adjustRightInd w:val="0"/>
        <w:ind w:left="720"/>
        <w:rPr>
          <w:rFonts w:eastAsiaTheme="minorHAnsi"/>
          <w:sz w:val="28"/>
          <w:szCs w:val="28"/>
          <w:lang w:val="fr-FR" w:eastAsia="en-US"/>
        </w:rPr>
      </w:pPr>
    </w:p>
    <w:p w14:paraId="7F6ED116" w14:textId="77777777" w:rsidR="003A2060" w:rsidRDefault="003A2060" w:rsidP="003A2060">
      <w:pPr>
        <w:autoSpaceDE w:val="0"/>
        <w:autoSpaceDN w:val="0"/>
        <w:adjustRightInd w:val="0"/>
        <w:ind w:left="720"/>
        <w:rPr>
          <w:rFonts w:eastAsiaTheme="minorHAnsi"/>
          <w:sz w:val="28"/>
          <w:szCs w:val="28"/>
          <w:lang w:val="fr-FR" w:eastAsia="en-US"/>
        </w:rPr>
      </w:pPr>
    </w:p>
    <w:p w14:paraId="595822CA" w14:textId="77777777" w:rsidR="003A2060" w:rsidRDefault="003A2060" w:rsidP="003A20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fr-FR" w:eastAsia="en-US"/>
        </w:rPr>
      </w:pPr>
      <w:r>
        <w:rPr>
          <w:rFonts w:eastAsiaTheme="minorHAnsi"/>
          <w:b/>
          <w:bCs/>
          <w:sz w:val="28"/>
          <w:szCs w:val="28"/>
          <w:u w:val="single"/>
          <w:lang w:val="fr-FR" w:eastAsia="en-US"/>
        </w:rPr>
        <w:t>CRITÈRES DE SÉLECTION</w:t>
      </w:r>
      <w:r>
        <w:rPr>
          <w:rFonts w:eastAsiaTheme="minorHAnsi"/>
          <w:b/>
          <w:bCs/>
          <w:sz w:val="28"/>
          <w:szCs w:val="28"/>
          <w:lang w:val="fr-FR" w:eastAsia="en-US"/>
        </w:rPr>
        <w:t> :</w:t>
      </w:r>
    </w:p>
    <w:p w14:paraId="253B8B82" w14:textId="77777777" w:rsidR="003A2060" w:rsidRDefault="003A2060" w:rsidP="003A20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fr-FR" w:eastAsia="en-US"/>
        </w:rPr>
      </w:pPr>
    </w:p>
    <w:p w14:paraId="7863B1D2" w14:textId="77777777" w:rsidR="003A2060" w:rsidRDefault="003A2060" w:rsidP="003A206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1080"/>
        <w:rPr>
          <w:rFonts w:eastAsiaTheme="minorHAnsi"/>
          <w:sz w:val="28"/>
          <w:szCs w:val="28"/>
          <w:lang w:val="fr-FR" w:eastAsia="en-US"/>
        </w:rPr>
      </w:pPr>
      <w:r>
        <w:rPr>
          <w:rFonts w:eastAsiaTheme="minorHAnsi"/>
          <w:sz w:val="28"/>
          <w:szCs w:val="28"/>
          <w:lang w:val="fr-FR" w:eastAsia="en-US"/>
        </w:rPr>
        <w:t>Besoin financier</w:t>
      </w:r>
    </w:p>
    <w:p w14:paraId="23A9BCF4" w14:textId="77777777" w:rsidR="003A2060" w:rsidRDefault="003A2060" w:rsidP="003A206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1080"/>
        <w:rPr>
          <w:rFonts w:eastAsiaTheme="minorHAnsi"/>
          <w:lang w:val="fr-FR" w:eastAsia="en-US"/>
        </w:rPr>
      </w:pPr>
      <w:r>
        <w:rPr>
          <w:rFonts w:eastAsiaTheme="minorHAnsi"/>
          <w:sz w:val="28"/>
          <w:szCs w:val="28"/>
          <w:lang w:val="fr-FR" w:eastAsia="en-US"/>
        </w:rPr>
        <w:t>Réussite scolaire (80 % et plus)</w:t>
      </w:r>
    </w:p>
    <w:p w14:paraId="41C29343" w14:textId="77777777" w:rsidR="003A2060" w:rsidRDefault="003A2060" w:rsidP="003A206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1080" w:right="-285"/>
        <w:rPr>
          <w:rFonts w:eastAsiaTheme="minorHAnsi"/>
          <w:lang w:val="fr-FR" w:eastAsia="en-US"/>
        </w:rPr>
      </w:pPr>
      <w:r>
        <w:rPr>
          <w:rFonts w:eastAsiaTheme="minorHAnsi"/>
          <w:sz w:val="28"/>
          <w:szCs w:val="28"/>
          <w:lang w:val="fr-FR" w:eastAsia="en-US"/>
        </w:rPr>
        <w:t>Participation aux activités étudiantes, communautaires et autres</w:t>
      </w:r>
    </w:p>
    <w:p w14:paraId="60985B23" w14:textId="77777777" w:rsidR="003A2060" w:rsidRDefault="003A2060" w:rsidP="003A206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1080"/>
        <w:rPr>
          <w:rFonts w:eastAsiaTheme="minorHAnsi"/>
          <w:lang w:val="fr-FR" w:eastAsia="en-US"/>
        </w:rPr>
      </w:pPr>
      <w:r>
        <w:rPr>
          <w:rFonts w:eastAsiaTheme="minorHAnsi"/>
          <w:sz w:val="28"/>
          <w:szCs w:val="28"/>
          <w:lang w:val="fr-FR" w:eastAsia="en-US"/>
        </w:rPr>
        <w:t>Joindre un curriculum vitae</w:t>
      </w:r>
    </w:p>
    <w:p w14:paraId="4FED39D6" w14:textId="77777777" w:rsidR="003A2060" w:rsidRDefault="003A2060" w:rsidP="003A206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1080"/>
        <w:rPr>
          <w:rFonts w:eastAsiaTheme="minorHAnsi"/>
          <w:lang w:val="fr-FR" w:eastAsia="en-US"/>
        </w:rPr>
      </w:pPr>
      <w:r>
        <w:rPr>
          <w:rFonts w:eastAsiaTheme="minorHAnsi"/>
          <w:sz w:val="28"/>
          <w:szCs w:val="28"/>
          <w:lang w:val="fr-FR" w:eastAsia="en-US"/>
        </w:rPr>
        <w:t>Décrire brièvement vos plans de carrière</w:t>
      </w:r>
    </w:p>
    <w:p w14:paraId="5AD0A4B3" w14:textId="77777777" w:rsidR="003A2060" w:rsidRDefault="003A2060" w:rsidP="003A206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1080"/>
        <w:rPr>
          <w:rFonts w:eastAsiaTheme="minorHAnsi"/>
          <w:lang w:val="fr-FR" w:eastAsia="en-US"/>
        </w:rPr>
      </w:pPr>
      <w:r>
        <w:rPr>
          <w:rFonts w:eastAsiaTheme="minorHAnsi"/>
          <w:sz w:val="28"/>
          <w:szCs w:val="28"/>
          <w:lang w:val="fr-FR" w:eastAsia="en-US"/>
        </w:rPr>
        <w:t>Joindre un relevé de notes officiel</w:t>
      </w:r>
    </w:p>
    <w:p w14:paraId="114B5EB1" w14:textId="77777777" w:rsidR="003A2060" w:rsidRDefault="003A2060" w:rsidP="003A20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fr-FR" w:eastAsia="en-US"/>
        </w:rPr>
      </w:pPr>
    </w:p>
    <w:p w14:paraId="137C62DA" w14:textId="77777777" w:rsidR="003A2060" w:rsidRDefault="003A2060" w:rsidP="003A2060">
      <w:pPr>
        <w:autoSpaceDE w:val="0"/>
        <w:autoSpaceDN w:val="0"/>
        <w:adjustRightInd w:val="0"/>
        <w:ind w:right="-360"/>
        <w:rPr>
          <w:rFonts w:eastAsiaTheme="minorHAnsi"/>
          <w:b/>
          <w:bCs/>
          <w:sz w:val="28"/>
          <w:szCs w:val="28"/>
          <w:lang w:val="fr-FR" w:eastAsia="en-US"/>
        </w:rPr>
      </w:pPr>
      <w:r>
        <w:rPr>
          <w:rFonts w:eastAsiaTheme="minorHAnsi"/>
          <w:b/>
          <w:bCs/>
          <w:sz w:val="28"/>
          <w:szCs w:val="28"/>
          <w:lang w:val="fr-FR" w:eastAsia="en-US"/>
        </w:rPr>
        <w:t xml:space="preserve">P.S. Tu dois remplir le formulaire et le remettre par courriel (numérisé ou photographié) avec tous les documents nécessaires à l’adresse suivante : </w:t>
      </w:r>
      <w:hyperlink r:id="rId10" w:history="1">
        <w:r>
          <w:rPr>
            <w:rFonts w:eastAsiaTheme="minorHAnsi"/>
            <w:b/>
            <w:bCs/>
            <w:color w:val="0563C1"/>
            <w:sz w:val="28"/>
            <w:szCs w:val="28"/>
            <w:u w:val="single" w:color="0563C1"/>
            <w:lang w:val="fr-FR" w:eastAsia="en-US"/>
          </w:rPr>
          <w:t>marc.carrier@nbed.nb.ca</w:t>
        </w:r>
      </w:hyperlink>
      <w:r>
        <w:rPr>
          <w:rFonts w:eastAsiaTheme="minorHAnsi"/>
          <w:b/>
          <w:bCs/>
          <w:sz w:val="28"/>
          <w:szCs w:val="28"/>
          <w:lang w:val="fr-FR" w:eastAsia="en-US"/>
        </w:rPr>
        <w:t>.</w:t>
      </w:r>
    </w:p>
    <w:p w14:paraId="25E901AA" w14:textId="77777777" w:rsidR="003A2060" w:rsidRDefault="003A2060" w:rsidP="003A2060">
      <w:pPr>
        <w:autoSpaceDE w:val="0"/>
        <w:autoSpaceDN w:val="0"/>
        <w:adjustRightInd w:val="0"/>
        <w:ind w:right="-360"/>
        <w:rPr>
          <w:rFonts w:eastAsiaTheme="minorHAnsi"/>
          <w:b/>
          <w:bCs/>
          <w:sz w:val="28"/>
          <w:szCs w:val="28"/>
          <w:lang w:val="fr-FR" w:eastAsia="en-US"/>
        </w:rPr>
      </w:pPr>
    </w:p>
    <w:p w14:paraId="76F1A0A2" w14:textId="77777777" w:rsidR="003A2060" w:rsidRDefault="003A2060" w:rsidP="003A2060">
      <w:pPr>
        <w:autoSpaceDE w:val="0"/>
        <w:autoSpaceDN w:val="0"/>
        <w:adjustRightInd w:val="0"/>
        <w:rPr>
          <w:rFonts w:eastAsiaTheme="minorHAnsi"/>
          <w:b/>
          <w:bCs/>
          <w:lang w:val="fr-FR" w:eastAsia="en-US"/>
        </w:rPr>
      </w:pPr>
    </w:p>
    <w:p w14:paraId="2EAC6ACD" w14:textId="77777777" w:rsidR="003A2060" w:rsidRDefault="003A2060" w:rsidP="003A20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fr-FR" w:eastAsia="en-US"/>
        </w:rPr>
      </w:pPr>
    </w:p>
    <w:p w14:paraId="278A0F5E" w14:textId="77933987" w:rsidR="003A2060" w:rsidRDefault="003A2060" w:rsidP="003A2060">
      <w:pPr>
        <w:autoSpaceDE w:val="0"/>
        <w:autoSpaceDN w:val="0"/>
        <w:adjustRightInd w:val="0"/>
        <w:rPr>
          <w:rFonts w:eastAsiaTheme="minorEastAsia"/>
          <w:b/>
          <w:sz w:val="32"/>
          <w:szCs w:val="32"/>
          <w:highlight w:val="yellow"/>
          <w:lang w:val="fr-FR" w:eastAsia="en-US"/>
        </w:rPr>
      </w:pPr>
      <w:r w:rsidRPr="586E1F47">
        <w:rPr>
          <w:rFonts w:eastAsiaTheme="minorEastAsia"/>
          <w:b/>
          <w:sz w:val="28"/>
          <w:szCs w:val="28"/>
          <w:highlight w:val="yellow"/>
          <w:u w:val="single"/>
          <w:lang w:val="fr-FR" w:eastAsia="en-US"/>
        </w:rPr>
        <w:t>DATE LIMITE</w:t>
      </w:r>
      <w:r w:rsidRPr="586E1F47">
        <w:rPr>
          <w:rFonts w:eastAsiaTheme="minorEastAsia"/>
          <w:b/>
          <w:sz w:val="28"/>
          <w:szCs w:val="28"/>
          <w:highlight w:val="yellow"/>
          <w:lang w:val="fr-FR" w:eastAsia="en-US"/>
        </w:rPr>
        <w:t xml:space="preserve"> : </w:t>
      </w:r>
      <w:r w:rsidRPr="586E1F47">
        <w:rPr>
          <w:rFonts w:eastAsiaTheme="minorEastAsia"/>
          <w:b/>
          <w:sz w:val="32"/>
          <w:szCs w:val="32"/>
          <w:highlight w:val="yellow"/>
          <w:lang w:val="fr-FR" w:eastAsia="en-US"/>
        </w:rPr>
        <w:t xml:space="preserve">le </w:t>
      </w:r>
      <w:r w:rsidR="00291816" w:rsidRPr="586E1F47">
        <w:rPr>
          <w:rFonts w:eastAsiaTheme="minorEastAsia"/>
          <w:b/>
          <w:sz w:val="32"/>
          <w:szCs w:val="32"/>
          <w:highlight w:val="yellow"/>
          <w:lang w:val="fr-FR" w:eastAsia="en-US"/>
        </w:rPr>
        <w:t>15 mai</w:t>
      </w:r>
      <w:r w:rsidRPr="586E1F47">
        <w:rPr>
          <w:rFonts w:eastAsiaTheme="minorEastAsia"/>
          <w:b/>
          <w:sz w:val="32"/>
          <w:szCs w:val="32"/>
          <w:highlight w:val="yellow"/>
          <w:lang w:val="fr-FR" w:eastAsia="en-US"/>
        </w:rPr>
        <w:t xml:space="preserve"> </w:t>
      </w:r>
      <w:r w:rsidRPr="586E1F47">
        <w:rPr>
          <w:rFonts w:eastAsiaTheme="minorEastAsia"/>
          <w:b/>
          <w:bCs/>
          <w:sz w:val="32"/>
          <w:szCs w:val="32"/>
          <w:highlight w:val="yellow"/>
          <w:lang w:val="fr-FR" w:eastAsia="en-US"/>
        </w:rPr>
        <w:t>20</w:t>
      </w:r>
      <w:r w:rsidR="00E800DF" w:rsidRPr="586E1F47">
        <w:rPr>
          <w:rFonts w:eastAsiaTheme="minorEastAsia"/>
          <w:b/>
          <w:bCs/>
          <w:sz w:val="32"/>
          <w:szCs w:val="32"/>
          <w:highlight w:val="yellow"/>
          <w:lang w:val="fr-FR" w:eastAsia="en-US"/>
        </w:rPr>
        <w:t>2</w:t>
      </w:r>
      <w:r w:rsidR="39C45938" w:rsidRPr="586E1F47">
        <w:rPr>
          <w:rFonts w:eastAsiaTheme="minorEastAsia"/>
          <w:b/>
          <w:bCs/>
          <w:sz w:val="32"/>
          <w:szCs w:val="32"/>
          <w:highlight w:val="yellow"/>
          <w:lang w:val="fr-FR" w:eastAsia="en-US"/>
        </w:rPr>
        <w:t>4</w:t>
      </w:r>
    </w:p>
    <w:p w14:paraId="62695696" w14:textId="77777777" w:rsidR="0058267F" w:rsidRPr="00C97C17" w:rsidRDefault="0058267F" w:rsidP="0058267F">
      <w:pPr>
        <w:rPr>
          <w:b/>
          <w:sz w:val="28"/>
        </w:rPr>
      </w:pPr>
    </w:p>
    <w:p w14:paraId="7E2B9C85" w14:textId="77777777" w:rsidR="0058267F" w:rsidRDefault="0058267F" w:rsidP="0058267F">
      <w:pPr>
        <w:ind w:right="-360"/>
        <w:rPr>
          <w:b/>
          <w:sz w:val="28"/>
        </w:rPr>
      </w:pPr>
    </w:p>
    <w:p w14:paraId="6A2086F6" w14:textId="77777777" w:rsidR="00C13BC2" w:rsidRDefault="00C13BC2"/>
    <w:sectPr w:rsidR="00C13BC2" w:rsidSect="0021446C">
      <w:headerReference w:type="default" r:id="rId11"/>
      <w:pgSz w:w="12240" w:h="15840"/>
      <w:pgMar w:top="851" w:right="1797" w:bottom="851" w:left="179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A601" w14:textId="77777777" w:rsidR="0021446C" w:rsidRDefault="0021446C">
      <w:r>
        <w:separator/>
      </w:r>
    </w:p>
  </w:endnote>
  <w:endnote w:type="continuationSeparator" w:id="0">
    <w:p w14:paraId="2A434689" w14:textId="77777777" w:rsidR="0021446C" w:rsidRDefault="0021446C">
      <w:r>
        <w:continuationSeparator/>
      </w:r>
    </w:p>
  </w:endnote>
  <w:endnote w:type="continuationNotice" w:id="1">
    <w:p w14:paraId="7E278578" w14:textId="77777777" w:rsidR="0021446C" w:rsidRDefault="00214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90F8" w14:textId="77777777" w:rsidR="0021446C" w:rsidRDefault="0021446C">
      <w:r>
        <w:separator/>
      </w:r>
    </w:p>
  </w:footnote>
  <w:footnote w:type="continuationSeparator" w:id="0">
    <w:p w14:paraId="547D3103" w14:textId="77777777" w:rsidR="0021446C" w:rsidRDefault="0021446C">
      <w:r>
        <w:continuationSeparator/>
      </w:r>
    </w:p>
  </w:footnote>
  <w:footnote w:type="continuationNotice" w:id="1">
    <w:p w14:paraId="3D075724" w14:textId="77777777" w:rsidR="0021446C" w:rsidRDefault="00214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44E9" w14:textId="77777777" w:rsidR="00000000" w:rsidRDefault="00A01D12" w:rsidP="0037701D">
    <w:pPr>
      <w:ind w:right="-1708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8803747" wp14:editId="49D57BC7">
          <wp:simplePos x="0" y="0"/>
          <wp:positionH relativeFrom="column">
            <wp:posOffset>-360045</wp:posOffset>
          </wp:positionH>
          <wp:positionV relativeFrom="paragraph">
            <wp:posOffset>215900</wp:posOffset>
          </wp:positionV>
          <wp:extent cx="927735" cy="1143000"/>
          <wp:effectExtent l="0" t="0" r="0" b="0"/>
          <wp:wrapNone/>
          <wp:docPr id="2" name="Image 0" descr="AMI00009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AMI00009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58241" behindDoc="1" locked="0" layoutInCell="1" allowOverlap="1" wp14:anchorId="1DFA6B18" wp14:editId="2AEB3D7B">
          <wp:simplePos x="0" y="0"/>
          <wp:positionH relativeFrom="column">
            <wp:posOffset>4573905</wp:posOffset>
          </wp:positionH>
          <wp:positionV relativeFrom="paragraph">
            <wp:posOffset>215900</wp:posOffset>
          </wp:positionV>
          <wp:extent cx="1435100" cy="1257300"/>
          <wp:effectExtent l="0" t="0" r="0" b="0"/>
          <wp:wrapNone/>
          <wp:docPr id="1" name="Image 5" descr="AMD0003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AMD00030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                      </w:t>
    </w:r>
  </w:p>
  <w:p w14:paraId="6EBE8E36" w14:textId="77777777" w:rsidR="00000000" w:rsidRDefault="00A01D12" w:rsidP="0037701D">
    <w:pPr>
      <w:ind w:right="-1708"/>
      <w:rPr>
        <w:b/>
        <w:sz w:val="40"/>
        <w:szCs w:val="40"/>
      </w:rPr>
    </w:pPr>
    <w:r>
      <w:rPr>
        <w:b/>
        <w:sz w:val="40"/>
        <w:szCs w:val="40"/>
      </w:rPr>
      <w:t xml:space="preserve">                      BOURSES D’ÉTUDES            </w:t>
    </w:r>
  </w:p>
  <w:p w14:paraId="1F629937" w14:textId="7FB434B9" w:rsidR="00000000" w:rsidRDefault="00A01D12" w:rsidP="00190A09">
    <w:pPr>
      <w:jc w:val="center"/>
      <w:rPr>
        <w:b/>
        <w:sz w:val="40"/>
        <w:szCs w:val="40"/>
      </w:rPr>
    </w:pPr>
    <w:r>
      <w:rPr>
        <w:b/>
        <w:sz w:val="40"/>
        <w:szCs w:val="40"/>
      </w:rPr>
      <w:t>20</w:t>
    </w:r>
    <w:r w:rsidR="00265866">
      <w:rPr>
        <w:b/>
        <w:sz w:val="40"/>
        <w:szCs w:val="40"/>
      </w:rPr>
      <w:t>2</w:t>
    </w:r>
    <w:r w:rsidR="006B1143">
      <w:rPr>
        <w:b/>
        <w:sz w:val="40"/>
        <w:szCs w:val="40"/>
      </w:rPr>
      <w:t>3</w:t>
    </w:r>
    <w:r>
      <w:rPr>
        <w:b/>
        <w:sz w:val="40"/>
        <w:szCs w:val="40"/>
      </w:rPr>
      <w:t xml:space="preserve"> – 202</w:t>
    </w:r>
    <w:r w:rsidR="006B1143">
      <w:rPr>
        <w:b/>
        <w:sz w:val="40"/>
        <w:szCs w:val="40"/>
      </w:rPr>
      <w:t>4</w:t>
    </w:r>
    <w:r>
      <w:rPr>
        <w:b/>
        <w:sz w:val="40"/>
        <w:szCs w:val="40"/>
      </w:rPr>
      <w:t xml:space="preserve">                  </w:t>
    </w:r>
  </w:p>
  <w:p w14:paraId="249CA687" w14:textId="77777777" w:rsidR="00000000" w:rsidRDefault="00000000" w:rsidP="000E2457">
    <w:pPr>
      <w:pBdr>
        <w:bottom w:val="single" w:sz="6" w:space="1" w:color="auto"/>
      </w:pBdr>
      <w:jc w:val="center"/>
      <w:rPr>
        <w:b/>
        <w:sz w:val="40"/>
        <w:szCs w:val="40"/>
      </w:rPr>
    </w:pPr>
  </w:p>
  <w:p w14:paraId="28AD50D3" w14:textId="77777777" w:rsidR="00000000" w:rsidRDefault="00000000" w:rsidP="000E2457">
    <w:pPr>
      <w:pBdr>
        <w:bottom w:val="single" w:sz="6" w:space="1" w:color="auto"/>
      </w:pBdr>
      <w:jc w:val="center"/>
      <w:rPr>
        <w:b/>
        <w:sz w:val="40"/>
        <w:szCs w:val="40"/>
      </w:rPr>
    </w:pPr>
  </w:p>
  <w:p w14:paraId="1C0288F2" w14:textId="77777777" w:rsidR="00000000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8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5F6048"/>
    <w:multiLevelType w:val="singleLevel"/>
    <w:tmpl w:val="F6BE9DA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015111997">
    <w:abstractNumId w:val="1"/>
  </w:num>
  <w:num w:numId="2" w16cid:durableId="83599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7F"/>
    <w:rsid w:val="000668A5"/>
    <w:rsid w:val="00114A1C"/>
    <w:rsid w:val="0021446C"/>
    <w:rsid w:val="00225B4D"/>
    <w:rsid w:val="00265866"/>
    <w:rsid w:val="00291816"/>
    <w:rsid w:val="003615AA"/>
    <w:rsid w:val="003A2060"/>
    <w:rsid w:val="003E08A6"/>
    <w:rsid w:val="0058267F"/>
    <w:rsid w:val="006B1143"/>
    <w:rsid w:val="006D1280"/>
    <w:rsid w:val="008E1EEA"/>
    <w:rsid w:val="009B5A16"/>
    <w:rsid w:val="009C587A"/>
    <w:rsid w:val="009D7A2D"/>
    <w:rsid w:val="00A01D12"/>
    <w:rsid w:val="00A64452"/>
    <w:rsid w:val="00AA50AE"/>
    <w:rsid w:val="00AF3B9F"/>
    <w:rsid w:val="00B40EAC"/>
    <w:rsid w:val="00BB538F"/>
    <w:rsid w:val="00C13BC2"/>
    <w:rsid w:val="00E800DF"/>
    <w:rsid w:val="00FF06FF"/>
    <w:rsid w:val="39C45938"/>
    <w:rsid w:val="45E5694E"/>
    <w:rsid w:val="531ECBCB"/>
    <w:rsid w:val="586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4E73"/>
  <w15:chartTrackingRefBased/>
  <w15:docId w15:val="{7AEE3AC1-DFE6-416A-8DD1-D981F4C3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8267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8267F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01D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1D12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2658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5866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c.carrier@nbed.n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27495f-9f41-4d51-bd78-d50a90c53e6a">
      <Terms xmlns="http://schemas.microsoft.com/office/infopath/2007/PartnerControls"/>
    </lcf76f155ced4ddcb4097134ff3c332f>
    <TaxCatchAll xmlns="9db820ff-bad1-4884-a46d-4f93fd206b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EBB9BE9A48C4EAF8ECE9D3D321EF9" ma:contentTypeVersion="16" ma:contentTypeDescription="Crée un document." ma:contentTypeScope="" ma:versionID="1294e7fbb506eccf36d0491b367c822f">
  <xsd:schema xmlns:xsd="http://www.w3.org/2001/XMLSchema" xmlns:xs="http://www.w3.org/2001/XMLSchema" xmlns:p="http://schemas.microsoft.com/office/2006/metadata/properties" xmlns:ns2="6a27495f-9f41-4d51-bd78-d50a90c53e6a" xmlns:ns3="9db820ff-bad1-4884-a46d-4f93fd206bb7" targetNamespace="http://schemas.microsoft.com/office/2006/metadata/properties" ma:root="true" ma:fieldsID="98d66fc8fc3750c260302ececb50dd70" ns2:_="" ns3:_="">
    <xsd:import namespace="6a27495f-9f41-4d51-bd78-d50a90c53e6a"/>
    <xsd:import namespace="9db820ff-bad1-4884-a46d-4f93fd20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495f-9f41-4d51-bd78-d50a90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0ff-bad1-4884-a46d-4f93fd20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4952999-c736-4f6a-89a0-6cf25290a4c6}" ma:internalName="TaxCatchAll" ma:showField="CatchAllData" ma:web="9db820ff-bad1-4884-a46d-4f93fd20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4E312-1121-4CE4-9E80-6546C1430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8DA4A-09CA-4BB4-9720-2C6B0E391CCB}">
  <ds:schemaRefs>
    <ds:schemaRef ds:uri="http://schemas.microsoft.com/office/2006/metadata/properties"/>
    <ds:schemaRef ds:uri="http://schemas.microsoft.com/office/infopath/2007/PartnerControls"/>
    <ds:schemaRef ds:uri="6a27495f-9f41-4d51-bd78-d50a90c53e6a"/>
    <ds:schemaRef ds:uri="9db820ff-bad1-4884-a46d-4f93fd206bb7"/>
  </ds:schemaRefs>
</ds:datastoreItem>
</file>

<file path=customXml/itemProps3.xml><?xml version="1.0" encoding="utf-8"?>
<ds:datastoreItem xmlns:ds="http://schemas.openxmlformats.org/officeDocument/2006/customXml" ds:itemID="{73677716-2633-4DC1-A028-8BBC00DBD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7495f-9f41-4d51-bd78-d50a90c53e6a"/>
    <ds:schemaRef ds:uri="9db820ff-bad1-4884-a46d-4f93fd20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Company>District Scolaire Francophone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Marc (DSF-NO)</dc:creator>
  <cp:keywords/>
  <dc:description/>
  <cp:lastModifiedBy>Carrier, Marc (DSF-NO)</cp:lastModifiedBy>
  <cp:revision>9</cp:revision>
  <dcterms:created xsi:type="dcterms:W3CDTF">2021-03-10T00:50:00Z</dcterms:created>
  <dcterms:modified xsi:type="dcterms:W3CDTF">2024-03-22T16:54:00Z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0x010100304EBB9BE9A48C4EAF8ECE9D3D321EF9</vt:lpwstr>
  </property>
  <property fmtid="{D5CDD505-2E9C-101B-9397-08002B2CF9AE}" pid="3" name="MediaServiceImageTags">
    <vt:lpwstr/>
  </property>
</Properties>
</file>