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EFA7" w14:textId="77777777" w:rsidR="006D1E23" w:rsidRPr="009A2971" w:rsidRDefault="006D1E23" w:rsidP="006D1E23">
      <w:pPr>
        <w:jc w:val="center"/>
        <w:rPr>
          <w:b/>
          <w:sz w:val="36"/>
          <w:szCs w:val="40"/>
          <w:u w:val="single"/>
        </w:rPr>
      </w:pPr>
      <w:r w:rsidRPr="00B25530">
        <w:rPr>
          <w:b/>
          <w:sz w:val="36"/>
          <w:szCs w:val="40"/>
          <w:u w:val="single"/>
        </w:rPr>
        <w:t xml:space="preserve">Bourse </w:t>
      </w:r>
      <w:r w:rsidR="007F53C1">
        <w:rPr>
          <w:b/>
          <w:sz w:val="36"/>
          <w:szCs w:val="40"/>
          <w:u w:val="single"/>
        </w:rPr>
        <w:t>Association Horatio Alger du Canada</w:t>
      </w:r>
    </w:p>
    <w:p w14:paraId="28E5B2AF" w14:textId="77777777" w:rsidR="006D1E23" w:rsidRPr="00B406E0" w:rsidRDefault="006D1E23" w:rsidP="006D1E23">
      <w:pPr>
        <w:jc w:val="both"/>
        <w:rPr>
          <w:b/>
          <w:sz w:val="32"/>
          <w:u w:val="single"/>
        </w:rPr>
      </w:pPr>
    </w:p>
    <w:p w14:paraId="42ACEB26" w14:textId="5B1C865D" w:rsidR="007F53C1" w:rsidRDefault="006D1E23" w:rsidP="007F53C1">
      <w:pPr>
        <w:jc w:val="both"/>
        <w:rPr>
          <w:b/>
        </w:rPr>
      </w:pPr>
      <w:r w:rsidRPr="15178EF1">
        <w:rPr>
          <w:b/>
          <w:sz w:val="28"/>
          <w:szCs w:val="28"/>
          <w:u w:val="single"/>
        </w:rPr>
        <w:t>MONTANT</w:t>
      </w:r>
      <w:r w:rsidRPr="15178EF1">
        <w:rPr>
          <w:b/>
          <w:sz w:val="28"/>
          <w:szCs w:val="28"/>
        </w:rPr>
        <w:t xml:space="preserve"> :</w:t>
      </w:r>
      <w:r>
        <w:tab/>
      </w:r>
      <w:r w:rsidR="474DC6C4" w:rsidRPr="15178EF1">
        <w:rPr>
          <w:b/>
          <w:bCs/>
        </w:rPr>
        <w:t>Plusieurs bourses</w:t>
      </w:r>
      <w:r w:rsidR="6C3264BA" w:rsidRPr="15178EF1">
        <w:rPr>
          <w:b/>
          <w:bCs/>
        </w:rPr>
        <w:t xml:space="preserve"> (</w:t>
      </w:r>
      <w:r w:rsidR="007F53C1" w:rsidRPr="15178EF1">
        <w:rPr>
          <w:b/>
        </w:rPr>
        <w:t>25 bourses de 3000</w:t>
      </w:r>
      <w:r w:rsidRPr="15178EF1">
        <w:rPr>
          <w:b/>
        </w:rPr>
        <w:t xml:space="preserve"> $</w:t>
      </w:r>
      <w:r w:rsidR="2427A76B" w:rsidRPr="15178EF1">
        <w:rPr>
          <w:b/>
          <w:bCs/>
        </w:rPr>
        <w:t xml:space="preserve"> </w:t>
      </w:r>
      <w:r w:rsidR="6B73B84A" w:rsidRPr="15178EF1">
        <w:rPr>
          <w:b/>
          <w:bCs/>
        </w:rPr>
        <w:t xml:space="preserve">/ </w:t>
      </w:r>
      <w:r w:rsidR="2427A76B" w:rsidRPr="15178EF1">
        <w:rPr>
          <w:b/>
          <w:bCs/>
        </w:rPr>
        <w:t xml:space="preserve">55 bourses </w:t>
      </w:r>
      <w:r w:rsidR="007F53C1">
        <w:tab/>
      </w:r>
      <w:r w:rsidR="2427A76B" w:rsidRPr="15178EF1">
        <w:rPr>
          <w:b/>
          <w:bCs/>
        </w:rPr>
        <w:t>3400$</w:t>
      </w:r>
      <w:r w:rsidR="662DE634" w:rsidRPr="15178EF1">
        <w:rPr>
          <w:b/>
          <w:bCs/>
        </w:rPr>
        <w:t>)</w:t>
      </w:r>
    </w:p>
    <w:p w14:paraId="17314CFA" w14:textId="48B0BDBA" w:rsidR="15178EF1" w:rsidRDefault="15178EF1" w:rsidP="15178EF1">
      <w:pPr>
        <w:jc w:val="both"/>
        <w:rPr>
          <w:b/>
          <w:bCs/>
        </w:rPr>
      </w:pPr>
    </w:p>
    <w:p w14:paraId="7EC5DAE8" w14:textId="77777777" w:rsidR="007F53C1" w:rsidRDefault="007F53C1" w:rsidP="007F53C1">
      <w:pPr>
        <w:shd w:val="clear" w:color="auto" w:fill="FFFFFF"/>
      </w:pPr>
      <w:r w:rsidRPr="007F53C1">
        <w:t>Les Bourses professionnelles et techniques Horatio Alger sont attribuées annuellement à des étudiants de l’ensemble des provinces et territoires du Canada.</w:t>
      </w:r>
    </w:p>
    <w:p w14:paraId="076BE8C7" w14:textId="77777777" w:rsidR="007F53C1" w:rsidRPr="007F53C1" w:rsidRDefault="007F53C1" w:rsidP="007F53C1">
      <w:pPr>
        <w:shd w:val="clear" w:color="auto" w:fill="FFFFFF"/>
      </w:pPr>
    </w:p>
    <w:p w14:paraId="51CDBC62" w14:textId="77777777" w:rsidR="007F53C1" w:rsidRPr="007F53C1" w:rsidRDefault="007F53C1" w:rsidP="007F53C1">
      <w:pPr>
        <w:jc w:val="both"/>
        <w:rPr>
          <w:b/>
          <w:sz w:val="28"/>
          <w:szCs w:val="32"/>
          <w:u w:val="single"/>
        </w:rPr>
      </w:pPr>
    </w:p>
    <w:p w14:paraId="5CC0EE3E" w14:textId="77777777" w:rsidR="007F53C1" w:rsidRPr="007F53C1" w:rsidRDefault="007F53C1" w:rsidP="007F53C1">
      <w:pPr>
        <w:jc w:val="both"/>
        <w:rPr>
          <w:b/>
          <w:sz w:val="28"/>
          <w:szCs w:val="32"/>
        </w:rPr>
      </w:pPr>
      <w:r w:rsidRPr="007F53C1">
        <w:rPr>
          <w:b/>
          <w:sz w:val="28"/>
          <w:szCs w:val="32"/>
          <w:u w:val="single"/>
        </w:rPr>
        <w:t>CRITÈRES D’ADMISSIBILITÉ</w:t>
      </w:r>
      <w:r w:rsidRPr="007F53C1">
        <w:rPr>
          <w:b/>
          <w:sz w:val="28"/>
          <w:szCs w:val="32"/>
        </w:rPr>
        <w:t xml:space="preserve"> :</w:t>
      </w:r>
    </w:p>
    <w:p w14:paraId="708096EA" w14:textId="77777777" w:rsidR="007F53C1" w:rsidRPr="007F53C1" w:rsidRDefault="007F53C1" w:rsidP="007F53C1">
      <w:pPr>
        <w:contextualSpacing/>
        <w:jc w:val="both"/>
        <w:rPr>
          <w:b/>
          <w:sz w:val="28"/>
          <w:szCs w:val="32"/>
        </w:rPr>
      </w:pPr>
    </w:p>
    <w:p w14:paraId="0234C8CC" w14:textId="77777777" w:rsidR="00DC58AA" w:rsidRPr="00DC58AA" w:rsidRDefault="00DC58AA" w:rsidP="00DC58A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 w:rsidRPr="00DC58AA">
        <w:t>Avoir terminé ses études secondaires (ou avoir obtenu l’équivalent d’un diplôme d’études secondaires) au printemps</w:t>
      </w:r>
    </w:p>
    <w:p w14:paraId="3E07E81E" w14:textId="0DE6D57C" w:rsidR="00DC58AA" w:rsidRPr="00DC58AA" w:rsidRDefault="00DC58AA" w:rsidP="15178EF1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/>
      </w:pPr>
      <w:r w:rsidRPr="00DC58AA">
        <w:t xml:space="preserve">Être inscrit à l’automne </w:t>
      </w:r>
      <w:r>
        <w:t>202</w:t>
      </w:r>
      <w:r w:rsidR="17718061">
        <w:t>5</w:t>
      </w:r>
      <w:r w:rsidRPr="00DC58AA">
        <w:t xml:space="preserve"> à un programme d’études de trois ans ou moins menant à l’acquisition d’un diplôme ou d’un certificat professionnel ou technique qui conduira à l’obtention d’un emploi</w:t>
      </w:r>
    </w:p>
    <w:p w14:paraId="50608E9B" w14:textId="77777777" w:rsidR="00DC58AA" w:rsidRPr="00DC58AA" w:rsidRDefault="00DC58AA" w:rsidP="00DC58A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 w:rsidRPr="00DC58AA">
        <w:t>Avoir réellement besoin d’une aide financière</w:t>
      </w:r>
    </w:p>
    <w:p w14:paraId="234BBAA2" w14:textId="77777777" w:rsidR="00DC58AA" w:rsidRPr="00DC58AA" w:rsidRDefault="00DC58AA" w:rsidP="00DC58A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 w:rsidRPr="00DC58AA">
        <w:t>Faire preuve d’intégrité et de persévérance quant à l’adversité</w:t>
      </w:r>
    </w:p>
    <w:p w14:paraId="2B43A907" w14:textId="77777777" w:rsidR="00DC58AA" w:rsidRPr="00DC58AA" w:rsidRDefault="00DC58AA" w:rsidP="00DC58A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 w:rsidRPr="00DC58AA">
        <w:t>Être âgé de moins de 35 ans</w:t>
      </w:r>
    </w:p>
    <w:p w14:paraId="5664329C" w14:textId="116C6883" w:rsidR="007F53C1" w:rsidRPr="007F53C1" w:rsidRDefault="00DC58AA" w:rsidP="00DC58A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r w:rsidRPr="00DC58AA">
        <w:t>Être citoyen canadien</w:t>
      </w:r>
    </w:p>
    <w:p w14:paraId="5CF65ED1" w14:textId="77777777" w:rsidR="006D1E23" w:rsidRPr="00B25530" w:rsidRDefault="006D1E23" w:rsidP="006D1E23">
      <w:pPr>
        <w:jc w:val="both"/>
        <w:rPr>
          <w:b/>
          <w:sz w:val="28"/>
        </w:rPr>
      </w:pPr>
    </w:p>
    <w:p w14:paraId="72A05116" w14:textId="77777777" w:rsidR="006D1E23" w:rsidRDefault="006D1E23" w:rsidP="006D1E23">
      <w:pPr>
        <w:jc w:val="both"/>
        <w:rPr>
          <w:b/>
          <w:sz w:val="28"/>
          <w:u w:val="single"/>
        </w:rPr>
      </w:pPr>
      <w:r w:rsidRPr="00B25530">
        <w:rPr>
          <w:b/>
          <w:sz w:val="28"/>
          <w:u w:val="single"/>
        </w:rPr>
        <w:t>PROCÉDURES</w:t>
      </w:r>
      <w:r>
        <w:rPr>
          <w:b/>
          <w:sz w:val="28"/>
          <w:u w:val="single"/>
        </w:rPr>
        <w:t xml:space="preserve"> POUR L’APPLICATION</w:t>
      </w:r>
    </w:p>
    <w:p w14:paraId="0B53BF0B" w14:textId="77777777" w:rsidR="006D1E23" w:rsidRPr="009A2971" w:rsidRDefault="006D1E23" w:rsidP="006D1E23">
      <w:pPr>
        <w:jc w:val="both"/>
        <w:rPr>
          <w:b/>
          <w:sz w:val="28"/>
          <w:u w:val="single"/>
        </w:rPr>
      </w:pPr>
    </w:p>
    <w:p w14:paraId="26D4BAD3" w14:textId="77777777" w:rsidR="006D1E23" w:rsidRPr="009A2971" w:rsidRDefault="006D1E23" w:rsidP="006D1E23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9A2971">
        <w:rPr>
          <w:sz w:val="28"/>
          <w:szCs w:val="28"/>
        </w:rPr>
        <w:t>Vous rendre sur le site web suivant</w:t>
      </w:r>
      <w:r w:rsidR="00A01FFE">
        <w:rPr>
          <w:sz w:val="28"/>
          <w:szCs w:val="28"/>
        </w:rPr>
        <w:t xml:space="preserve"> pour téléverser la demande d’application et soumettre votre demande de bourse</w:t>
      </w:r>
      <w:r w:rsidRPr="009A2971">
        <w:rPr>
          <w:sz w:val="28"/>
          <w:szCs w:val="28"/>
        </w:rPr>
        <w:t>:</w:t>
      </w:r>
    </w:p>
    <w:p w14:paraId="4A100279" w14:textId="77777777" w:rsidR="006D1E23" w:rsidRPr="00A01FFE" w:rsidRDefault="007F53C1" w:rsidP="00A01FFE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hyperlink r:id="rId10" w:history="1">
        <w:r>
          <w:rPr>
            <w:rStyle w:val="Lienhypertexte"/>
          </w:rPr>
          <w:t>https://horatioalger.ca/fr/bourses-detudes/a-propos-de-nos-bourses-detudes/les-bourses-detudes-professionnelles-et-techniques/</w:t>
        </w:r>
      </w:hyperlink>
    </w:p>
    <w:p w14:paraId="633BC348" w14:textId="77777777" w:rsidR="006D1E23" w:rsidRDefault="006D1E23" w:rsidP="006D1E23"/>
    <w:p w14:paraId="06BF8D82" w14:textId="77777777" w:rsidR="00A01FFE" w:rsidRDefault="00A01FFE" w:rsidP="006D1E23"/>
    <w:p w14:paraId="7DA45A5D" w14:textId="77777777" w:rsidR="00A01FFE" w:rsidRDefault="00A01FFE" w:rsidP="006D1E23"/>
    <w:p w14:paraId="252B8D16" w14:textId="77777777" w:rsidR="00A01FFE" w:rsidRDefault="00A01FFE" w:rsidP="006D1E23"/>
    <w:p w14:paraId="12D03CAB" w14:textId="77777777" w:rsidR="00A01FFE" w:rsidRPr="009A2971" w:rsidRDefault="00A01FFE" w:rsidP="006D1E23"/>
    <w:p w14:paraId="59B41E06" w14:textId="77777777" w:rsidR="006D1E23" w:rsidRPr="00C00AA8" w:rsidRDefault="006D1E23" w:rsidP="006D1E23">
      <w:pPr>
        <w:jc w:val="both"/>
        <w:rPr>
          <w:sz w:val="28"/>
          <w:szCs w:val="28"/>
        </w:rPr>
      </w:pPr>
    </w:p>
    <w:p w14:paraId="6DF0A4F8" w14:textId="1E12A762" w:rsidR="006D1E23" w:rsidRDefault="006D1E23" w:rsidP="006D1E23">
      <w:pPr>
        <w:jc w:val="both"/>
        <w:rPr>
          <w:b/>
          <w:sz w:val="28"/>
          <w:szCs w:val="28"/>
          <w:highlight w:val="yellow"/>
        </w:rPr>
      </w:pPr>
      <w:r w:rsidRPr="15178EF1">
        <w:rPr>
          <w:b/>
          <w:sz w:val="28"/>
          <w:szCs w:val="28"/>
          <w:highlight w:val="yellow"/>
          <w:u w:val="single"/>
        </w:rPr>
        <w:t>DATE LIMITE</w:t>
      </w:r>
      <w:r w:rsidRPr="15178EF1">
        <w:rPr>
          <w:b/>
          <w:sz w:val="28"/>
          <w:szCs w:val="28"/>
          <w:highlight w:val="yellow"/>
        </w:rPr>
        <w:t xml:space="preserve"> :</w:t>
      </w:r>
      <w:r>
        <w:tab/>
      </w:r>
      <w:r w:rsidR="00A01FFE" w:rsidRPr="15178EF1">
        <w:rPr>
          <w:b/>
          <w:sz w:val="28"/>
          <w:szCs w:val="28"/>
          <w:highlight w:val="yellow"/>
        </w:rPr>
        <w:t>15</w:t>
      </w:r>
      <w:r w:rsidRPr="15178EF1">
        <w:rPr>
          <w:b/>
          <w:sz w:val="28"/>
          <w:szCs w:val="28"/>
          <w:highlight w:val="yellow"/>
        </w:rPr>
        <w:t xml:space="preserve"> </w:t>
      </w:r>
      <w:r w:rsidRPr="15178EF1">
        <w:rPr>
          <w:b/>
          <w:bCs/>
          <w:sz w:val="28"/>
          <w:szCs w:val="28"/>
          <w:highlight w:val="yellow"/>
        </w:rPr>
        <w:t>jui</w:t>
      </w:r>
      <w:r w:rsidR="7E418E99" w:rsidRPr="15178EF1">
        <w:rPr>
          <w:b/>
          <w:bCs/>
          <w:sz w:val="28"/>
          <w:szCs w:val="28"/>
          <w:highlight w:val="yellow"/>
        </w:rPr>
        <w:t>n</w:t>
      </w:r>
      <w:r w:rsidRPr="15178EF1">
        <w:rPr>
          <w:b/>
          <w:bCs/>
          <w:sz w:val="28"/>
          <w:szCs w:val="28"/>
          <w:highlight w:val="yellow"/>
        </w:rPr>
        <w:t xml:space="preserve"> 20</w:t>
      </w:r>
      <w:r w:rsidR="00D331D7" w:rsidRPr="15178EF1">
        <w:rPr>
          <w:b/>
          <w:bCs/>
          <w:sz w:val="28"/>
          <w:szCs w:val="28"/>
          <w:highlight w:val="yellow"/>
        </w:rPr>
        <w:t>2</w:t>
      </w:r>
      <w:r w:rsidR="54243D17" w:rsidRPr="15178EF1">
        <w:rPr>
          <w:b/>
          <w:bCs/>
          <w:sz w:val="28"/>
          <w:szCs w:val="28"/>
          <w:highlight w:val="yellow"/>
        </w:rPr>
        <w:t>5</w:t>
      </w:r>
    </w:p>
    <w:p w14:paraId="43F5A14D" w14:textId="77777777" w:rsidR="00C249AF" w:rsidRDefault="00C249AF"/>
    <w:sectPr w:rsidR="00C249AF" w:rsidSect="00C00A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8" w:right="1797" w:bottom="568" w:left="179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19EB" w14:textId="77777777" w:rsidR="003C136D" w:rsidRDefault="003C136D">
      <w:r>
        <w:separator/>
      </w:r>
    </w:p>
  </w:endnote>
  <w:endnote w:type="continuationSeparator" w:id="0">
    <w:p w14:paraId="64AEADEB" w14:textId="77777777" w:rsidR="003C136D" w:rsidRDefault="003C136D">
      <w:r>
        <w:continuationSeparator/>
      </w:r>
    </w:p>
  </w:endnote>
  <w:endnote w:type="continuationNotice" w:id="1">
    <w:p w14:paraId="728A9876" w14:textId="77777777" w:rsidR="00D03DA7" w:rsidRDefault="00D03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D9B7" w14:textId="77777777" w:rsidR="00D03DA7" w:rsidRDefault="00D03D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5178EF1" w14:paraId="11F36DF4" w14:textId="77777777" w:rsidTr="15178EF1">
      <w:trPr>
        <w:trHeight w:val="300"/>
      </w:trPr>
      <w:tc>
        <w:tcPr>
          <w:tcW w:w="2880" w:type="dxa"/>
        </w:tcPr>
        <w:p w14:paraId="1ECAA5CF" w14:textId="700013FE" w:rsidR="15178EF1" w:rsidRDefault="15178EF1" w:rsidP="15178EF1">
          <w:pPr>
            <w:pStyle w:val="En-tte"/>
            <w:ind w:left="-115"/>
          </w:pPr>
        </w:p>
      </w:tc>
      <w:tc>
        <w:tcPr>
          <w:tcW w:w="2880" w:type="dxa"/>
        </w:tcPr>
        <w:p w14:paraId="2696122B" w14:textId="37C245A6" w:rsidR="15178EF1" w:rsidRDefault="15178EF1" w:rsidP="15178EF1">
          <w:pPr>
            <w:pStyle w:val="En-tte"/>
            <w:jc w:val="center"/>
          </w:pPr>
        </w:p>
      </w:tc>
      <w:tc>
        <w:tcPr>
          <w:tcW w:w="2880" w:type="dxa"/>
        </w:tcPr>
        <w:p w14:paraId="44785546" w14:textId="4827A4BA" w:rsidR="15178EF1" w:rsidRDefault="15178EF1" w:rsidP="15178EF1">
          <w:pPr>
            <w:pStyle w:val="En-tte"/>
            <w:ind w:right="-115"/>
            <w:jc w:val="right"/>
          </w:pPr>
        </w:p>
      </w:tc>
    </w:tr>
  </w:tbl>
  <w:p w14:paraId="03283892" w14:textId="340D216A" w:rsidR="00D03DA7" w:rsidRDefault="00D03D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107C" w14:textId="77777777" w:rsidR="00D03DA7" w:rsidRDefault="00D03D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AE4D" w14:textId="77777777" w:rsidR="003C136D" w:rsidRDefault="003C136D">
      <w:r>
        <w:separator/>
      </w:r>
    </w:p>
  </w:footnote>
  <w:footnote w:type="continuationSeparator" w:id="0">
    <w:p w14:paraId="3A3EC0F6" w14:textId="77777777" w:rsidR="003C136D" w:rsidRDefault="003C136D">
      <w:r>
        <w:continuationSeparator/>
      </w:r>
    </w:p>
  </w:footnote>
  <w:footnote w:type="continuationNotice" w:id="1">
    <w:p w14:paraId="362D1A11" w14:textId="77777777" w:rsidR="00D03DA7" w:rsidRDefault="00D03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5B8F" w14:textId="77777777" w:rsidR="00D03DA7" w:rsidRDefault="00D03D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A896" w14:textId="77777777" w:rsidR="00DC58AA" w:rsidRDefault="00DC58AA" w:rsidP="00190A09">
    <w:pPr>
      <w:ind w:left="-1797" w:right="-1708"/>
      <w:jc w:val="center"/>
      <w:rPr>
        <w:b/>
        <w:sz w:val="40"/>
        <w:szCs w:val="40"/>
      </w:rPr>
    </w:pPr>
  </w:p>
  <w:p w14:paraId="104E63E7" w14:textId="77777777" w:rsidR="00DC58AA" w:rsidRDefault="00A01FFE" w:rsidP="00190A09">
    <w:pPr>
      <w:ind w:left="-1797" w:right="-1708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4D2AC57" wp14:editId="312A78EC">
          <wp:simplePos x="0" y="0"/>
          <wp:positionH relativeFrom="column">
            <wp:posOffset>-683895</wp:posOffset>
          </wp:positionH>
          <wp:positionV relativeFrom="paragraph">
            <wp:posOffset>17145</wp:posOffset>
          </wp:positionV>
          <wp:extent cx="1340485" cy="1102995"/>
          <wp:effectExtent l="0" t="0" r="0" b="0"/>
          <wp:wrapNone/>
          <wp:docPr id="7" name="Image 7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BOURSES D’ÉTUDES           </w:t>
    </w:r>
  </w:p>
  <w:p w14:paraId="2A5B4D7E" w14:textId="119C1890" w:rsidR="00DC58AA" w:rsidRDefault="00A01FFE" w:rsidP="00190A09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</w:t>
    </w:r>
    <w:r w:rsidR="00D331D7">
      <w:rPr>
        <w:b/>
        <w:sz w:val="40"/>
        <w:szCs w:val="40"/>
      </w:rPr>
      <w:t>2</w:t>
    </w:r>
    <w:r w:rsidR="00D03DA7">
      <w:rPr>
        <w:b/>
        <w:sz w:val="40"/>
        <w:szCs w:val="40"/>
      </w:rPr>
      <w:t>4</w:t>
    </w:r>
    <w:r>
      <w:rPr>
        <w:b/>
        <w:sz w:val="40"/>
        <w:szCs w:val="40"/>
      </w:rPr>
      <w:t xml:space="preserve"> – 20</w:t>
    </w:r>
    <w:r w:rsidR="00D331D7">
      <w:rPr>
        <w:b/>
        <w:sz w:val="40"/>
        <w:szCs w:val="40"/>
      </w:rPr>
      <w:t>2</w:t>
    </w:r>
    <w:r w:rsidR="00D03DA7">
      <w:rPr>
        <w:b/>
        <w:sz w:val="40"/>
        <w:szCs w:val="40"/>
      </w:rPr>
      <w:t>5</w:t>
    </w:r>
    <w:r>
      <w:rPr>
        <w:b/>
        <w:sz w:val="40"/>
        <w:szCs w:val="40"/>
      </w:rPr>
      <w:t xml:space="preserve">                  </w:t>
    </w:r>
  </w:p>
  <w:p w14:paraId="0BB89393" w14:textId="77777777" w:rsidR="00DC58AA" w:rsidRDefault="00DC58AA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430215BD" w14:textId="77777777" w:rsidR="00DC58AA" w:rsidRDefault="00DC58AA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4208DB5C" w14:textId="77777777" w:rsidR="00DC58AA" w:rsidRDefault="00DC58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3D62" w14:textId="77777777" w:rsidR="00D03DA7" w:rsidRDefault="00D03D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05B6"/>
    <w:multiLevelType w:val="hybridMultilevel"/>
    <w:tmpl w:val="877AB7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575"/>
    <w:multiLevelType w:val="multilevel"/>
    <w:tmpl w:val="9D52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568AB"/>
    <w:multiLevelType w:val="multilevel"/>
    <w:tmpl w:val="8AE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B1585"/>
    <w:multiLevelType w:val="hybridMultilevel"/>
    <w:tmpl w:val="A83A22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58CF"/>
    <w:multiLevelType w:val="multilevel"/>
    <w:tmpl w:val="9652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17800"/>
    <w:multiLevelType w:val="hybridMultilevel"/>
    <w:tmpl w:val="E3364B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41E2C"/>
    <w:multiLevelType w:val="multilevel"/>
    <w:tmpl w:val="491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2021A"/>
    <w:multiLevelType w:val="multilevel"/>
    <w:tmpl w:val="BA04D75E"/>
    <w:lvl w:ilvl="0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45018"/>
    <w:multiLevelType w:val="multilevel"/>
    <w:tmpl w:val="DC5A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536600">
    <w:abstractNumId w:val="3"/>
  </w:num>
  <w:num w:numId="2" w16cid:durableId="500513865">
    <w:abstractNumId w:val="5"/>
  </w:num>
  <w:num w:numId="3" w16cid:durableId="607587945">
    <w:abstractNumId w:val="8"/>
  </w:num>
  <w:num w:numId="4" w16cid:durableId="1437484417">
    <w:abstractNumId w:val="4"/>
  </w:num>
  <w:num w:numId="5" w16cid:durableId="1149403113">
    <w:abstractNumId w:val="1"/>
  </w:num>
  <w:num w:numId="6" w16cid:durableId="1605502869">
    <w:abstractNumId w:val="6"/>
  </w:num>
  <w:num w:numId="7" w16cid:durableId="1022902389">
    <w:abstractNumId w:val="7"/>
  </w:num>
  <w:num w:numId="8" w16cid:durableId="1555115187">
    <w:abstractNumId w:val="0"/>
  </w:num>
  <w:num w:numId="9" w16cid:durableId="1405639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23"/>
    <w:rsid w:val="003C136D"/>
    <w:rsid w:val="003C3333"/>
    <w:rsid w:val="003C7340"/>
    <w:rsid w:val="005E20A3"/>
    <w:rsid w:val="006D1E23"/>
    <w:rsid w:val="007942EC"/>
    <w:rsid w:val="007F53C1"/>
    <w:rsid w:val="008A1ACF"/>
    <w:rsid w:val="00995FD3"/>
    <w:rsid w:val="009D419E"/>
    <w:rsid w:val="009E6C54"/>
    <w:rsid w:val="00A01FFE"/>
    <w:rsid w:val="00AB32ED"/>
    <w:rsid w:val="00C249AF"/>
    <w:rsid w:val="00D03DA7"/>
    <w:rsid w:val="00D331D7"/>
    <w:rsid w:val="00DC58AA"/>
    <w:rsid w:val="00E57BD4"/>
    <w:rsid w:val="00EC3860"/>
    <w:rsid w:val="10D06802"/>
    <w:rsid w:val="15178EF1"/>
    <w:rsid w:val="17718061"/>
    <w:rsid w:val="2427A76B"/>
    <w:rsid w:val="2D86FB66"/>
    <w:rsid w:val="3805F451"/>
    <w:rsid w:val="4289E99A"/>
    <w:rsid w:val="468DB21C"/>
    <w:rsid w:val="474DC6C4"/>
    <w:rsid w:val="54243D17"/>
    <w:rsid w:val="54A3FF52"/>
    <w:rsid w:val="5ADEFAAF"/>
    <w:rsid w:val="5FAED093"/>
    <w:rsid w:val="662DE634"/>
    <w:rsid w:val="6B73B84A"/>
    <w:rsid w:val="6C3264BA"/>
    <w:rsid w:val="7E418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ADC4"/>
  <w15:chartTrackingRefBased/>
  <w15:docId w15:val="{BC54DE92-0BE2-4CE4-A1B6-56195755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2">
    <w:name w:val="heading 2"/>
    <w:basedOn w:val="Normal"/>
    <w:link w:val="Titre2Car"/>
    <w:uiPriority w:val="9"/>
    <w:qFormat/>
    <w:rsid w:val="007F53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7F53C1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D1E2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D1E23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rsid w:val="006D1E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D1E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1E23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7F53C1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F53C1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s4">
    <w:name w:val="s4"/>
    <w:basedOn w:val="Policepardfaut"/>
    <w:rsid w:val="007F53C1"/>
  </w:style>
  <w:style w:type="character" w:styleId="Lienhypertextesuivivisit">
    <w:name w:val="FollowedHyperlink"/>
    <w:basedOn w:val="Policepardfaut"/>
    <w:uiPriority w:val="99"/>
    <w:semiHidden/>
    <w:unhideWhenUsed/>
    <w:rsid w:val="00A01FFE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331D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1D7"/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D03D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horatioalger.ca/fr/bourses-detudes/a-propos-de-nos-bourses-detudes/les-bourses-detudes-professionnelles-et-techniqu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Props1.xml><?xml version="1.0" encoding="utf-8"?>
<ds:datastoreItem xmlns:ds="http://schemas.openxmlformats.org/officeDocument/2006/customXml" ds:itemID="{15E190F1-ECF5-4C48-8B95-F60F7D8A2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F8232-1FA5-4696-B9AB-99E29F1B5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5937A-710F-4163-B0E4-2A170C545132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District Scolaire Francophone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Marc (DSF-NO)</dc:creator>
  <cp:keywords/>
  <dc:description/>
  <cp:lastModifiedBy>Carrier, Marc (DSF-NO)</cp:lastModifiedBy>
  <cp:revision>2</cp:revision>
  <dcterms:created xsi:type="dcterms:W3CDTF">2025-04-07T13:43:00Z</dcterms:created>
  <dcterms:modified xsi:type="dcterms:W3CDTF">2025-04-07T13:43:00Z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